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9A" w:rsidRDefault="0084489A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Kallelse till årsmöte</w:t>
      </w:r>
    </w:p>
    <w:p w:rsidR="0084489A" w:rsidRPr="00DE28BA" w:rsidRDefault="0084489A">
      <w:pPr>
        <w:rPr>
          <w:sz w:val="28"/>
          <w:szCs w:val="28"/>
        </w:rPr>
      </w:pPr>
      <w:r w:rsidRPr="00DE28BA">
        <w:rPr>
          <w:b/>
          <w:bCs/>
          <w:color w:val="FF0000"/>
          <w:sz w:val="28"/>
          <w:szCs w:val="28"/>
        </w:rPr>
        <w:t>MEDUSA</w:t>
      </w:r>
      <w:r w:rsidRPr="00DE28BA">
        <w:rPr>
          <w:sz w:val="28"/>
          <w:szCs w:val="28"/>
        </w:rPr>
        <w:t xml:space="preserve"> - Föreningen för en svensk antiktidskr</w:t>
      </w:r>
      <w:r w:rsidR="00E6330B">
        <w:rPr>
          <w:sz w:val="28"/>
          <w:szCs w:val="28"/>
        </w:rPr>
        <w:t>ift kallar till årsmöte för 2016</w:t>
      </w:r>
      <w:r w:rsidRPr="00DE28BA">
        <w:rPr>
          <w:sz w:val="28"/>
          <w:szCs w:val="28"/>
        </w:rPr>
        <w:t xml:space="preserve">. </w:t>
      </w:r>
    </w:p>
    <w:p w:rsidR="0084489A" w:rsidRDefault="0084489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Torsdagen den </w:t>
      </w:r>
      <w:r w:rsidR="00DE28BA">
        <w:rPr>
          <w:b/>
          <w:bCs/>
          <w:sz w:val="24"/>
          <w:szCs w:val="24"/>
        </w:rPr>
        <w:t>22 mars 2016</w:t>
      </w:r>
      <w:r>
        <w:rPr>
          <w:b/>
          <w:bCs/>
          <w:sz w:val="24"/>
          <w:szCs w:val="24"/>
        </w:rPr>
        <w:t>, kl. 18.00</w:t>
      </w:r>
      <w:r>
        <w:rPr>
          <w:sz w:val="24"/>
          <w:szCs w:val="24"/>
        </w:rPr>
        <w:t xml:space="preserve">, </w:t>
      </w:r>
    </w:p>
    <w:p w:rsidR="0084489A" w:rsidRDefault="0084489A">
      <w:pPr>
        <w:rPr>
          <w:sz w:val="24"/>
          <w:szCs w:val="24"/>
        </w:rPr>
      </w:pPr>
      <w:r>
        <w:rPr>
          <w:sz w:val="24"/>
          <w:szCs w:val="24"/>
        </w:rPr>
        <w:t>Antikens kultur och samhällsliv, Wallenberglaboratoriet, Stockholms universitet, sal 435.</w:t>
      </w:r>
    </w:p>
    <w:p w:rsidR="0084489A" w:rsidRDefault="0084489A">
      <w:pPr>
        <w:rPr>
          <w:sz w:val="24"/>
          <w:szCs w:val="24"/>
        </w:rPr>
      </w:pPr>
      <w:r>
        <w:rPr>
          <w:sz w:val="24"/>
          <w:szCs w:val="24"/>
        </w:rPr>
        <w:t>Anmälan om deltagande gö</w:t>
      </w:r>
      <w:r w:rsidR="00DE28BA">
        <w:rPr>
          <w:sz w:val="24"/>
          <w:szCs w:val="24"/>
        </w:rPr>
        <w:t>rs senast onsdagen den 16</w:t>
      </w:r>
      <w:r>
        <w:rPr>
          <w:sz w:val="24"/>
          <w:szCs w:val="24"/>
        </w:rPr>
        <w:t xml:space="preserve"> mars till Anna Lindblom via: </w:t>
      </w:r>
      <w:hyperlink r:id="rId4" w:history="1">
        <w:r>
          <w:rPr>
            <w:rStyle w:val="Hyperlnk"/>
            <w:sz w:val="24"/>
            <w:szCs w:val="24"/>
          </w:rPr>
          <w:t>annazons@hot</w:t>
        </w:r>
      </w:hyperlink>
      <w:r>
        <w:rPr>
          <w:sz w:val="24"/>
          <w:szCs w:val="24"/>
          <w:u w:val="single"/>
        </w:rPr>
        <w:t>mail.com</w:t>
      </w:r>
      <w:r>
        <w:rPr>
          <w:sz w:val="24"/>
          <w:szCs w:val="24"/>
        </w:rPr>
        <w:br/>
      </w:r>
    </w:p>
    <w:p w:rsidR="00DE28BA" w:rsidRDefault="0084489A">
      <w:pPr>
        <w:rPr>
          <w:sz w:val="24"/>
          <w:szCs w:val="24"/>
        </w:rPr>
      </w:pPr>
      <w:r>
        <w:rPr>
          <w:sz w:val="24"/>
          <w:szCs w:val="24"/>
        </w:rPr>
        <w:t>Dagordning</w:t>
      </w:r>
    </w:p>
    <w:p w:rsidR="0084489A" w:rsidRDefault="0084489A">
      <w:pPr>
        <w:rPr>
          <w:sz w:val="24"/>
          <w:szCs w:val="24"/>
        </w:rPr>
      </w:pPr>
      <w:r>
        <w:rPr>
          <w:sz w:val="24"/>
          <w:szCs w:val="24"/>
        </w:rPr>
        <w:br/>
        <w:t>§1 Val av ordförande och sekreterare för mötet</w:t>
      </w:r>
      <w:r w:rsidR="00DE28BA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§2 Val av två justeringsmän tillika rösträknare att jämte mötets ordförande justera protokollet</w:t>
      </w:r>
      <w:r w:rsidR="00DE28BA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§3 Godkännande av kallelse och dagordning.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§4 Framläggande av verksamhetsberättelse.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§5 Framläggande av revisionsberättelse.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§6 Fastställande av resultat- och balansräkningar.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§7 Frågan om ansvarsfrihet för styrelsen.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§8 Val av ordförande.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§9 Val av övriga styrelseledamöter.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§10 Val av revisor.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§11 Utseende av valberedning.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§12 Bestä</w:t>
      </w:r>
      <w:r w:rsidR="00DE28BA">
        <w:rPr>
          <w:sz w:val="24"/>
          <w:szCs w:val="24"/>
        </w:rPr>
        <w:t xml:space="preserve">mmande av prenumerationsavgift </w:t>
      </w:r>
      <w:r>
        <w:rPr>
          <w:sz w:val="24"/>
          <w:szCs w:val="24"/>
        </w:rPr>
        <w:t>för nästkommande verksamhetsår.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§13 Eventuella frågor som styrelsen hänskjutit till årsmötet.</w:t>
      </w:r>
    </w:p>
    <w:p w:rsidR="0084489A" w:rsidRDefault="0084489A">
      <w:r>
        <w:rPr>
          <w:sz w:val="24"/>
          <w:szCs w:val="24"/>
        </w:rPr>
        <w:t>§14 Övriga frågor.</w:t>
      </w:r>
    </w:p>
    <w:sectPr w:rsidR="0084489A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characterSpacingControl w:val="doNotCompress"/>
  <w:doNotValidateAgainstSchema/>
  <w:doNotDemarcateInvalidXml/>
  <w:compat>
    <w:spaceForUL/>
    <w:doNotLeaveBackslashAlone/>
  </w:compat>
  <w:rsids>
    <w:rsidRoot w:val="00172A27"/>
    <w:rsid w:val="000A5C50"/>
    <w:rsid w:val="0084489A"/>
    <w:rsid w:val="00DE28BA"/>
    <w:rsid w:val="00E6330B"/>
    <w:rsid w:val="00EF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Normal Indent" w:semiHidden="0" w:unhideWhenUsed="0"/>
    <w:lsdException w:name="footnote text" w:unhideWhenUsed="0"/>
    <w:lsdException w:name="annotation text" w:unhideWhenUsed="0"/>
    <w:lsdException w:name="header" w:semiHidden="0" w:unhideWhenUsed="0"/>
    <w:lsdException w:name="footer" w:semiHidden="0" w:unhideWhenUsed="0"/>
    <w:lsdException w:name="index heading" w:unhideWhenUsed="0"/>
    <w:lsdException w:name="caption" w:qFormat="1"/>
    <w:lsdException w:name="table of figures" w:unhideWhenUsed="0"/>
    <w:lsdException w:name="envelope address" w:semiHidden="0" w:unhideWhenUsed="0"/>
    <w:lsdException w:name="envelope return" w:semiHidden="0" w:unhideWhenUsed="0"/>
    <w:lsdException w:name="footnote reference" w:unhideWhenUsed="0"/>
    <w:lsdException w:name="annotation reference" w:unhideWhenUsed="0"/>
    <w:lsdException w:name="line number" w:semiHidden="0" w:unhideWhenUsed="0"/>
    <w:lsdException w:name="page number" w:semiHidden="0" w:unhideWhenUsed="0"/>
    <w:lsdException w:name="endnote reference" w:unhideWhenUsed="0"/>
    <w:lsdException w:name="endnote text" w:unhideWhenUsed="0"/>
    <w:lsdException w:name="table of authorities" w:unhideWhenUsed="0"/>
    <w:lsdException w:name="macro" w:unhideWhenUsed="0"/>
    <w:lsdException w:name="toa heading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okumentversiktChar">
    <w:name w:val="Dokumentöversikt Char"/>
    <w:link w:val="Dokumentversikt"/>
    <w:rPr>
      <w:rFonts w:ascii="Tahoma" w:eastAsia="Calibri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link w:val="DokumentversiktChar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bobby@bredband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866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årsmöte</vt:lpstr>
    </vt:vector>
  </TitlesOfParts>
  <Company>Hewlett-Packard</Company>
  <LinksUpToDate>false</LinksUpToDate>
  <CharactersWithSpaces>1027</CharactersWithSpaces>
  <SharedDoc>false</SharedDoc>
  <HLinks>
    <vt:vector size="6" baseType="variant">
      <vt:variant>
        <vt:i4>2424924</vt:i4>
      </vt:variant>
      <vt:variant>
        <vt:i4>0</vt:i4>
      </vt:variant>
      <vt:variant>
        <vt:i4>0</vt:i4>
      </vt:variant>
      <vt:variant>
        <vt:i4>5</vt:i4>
      </vt:variant>
      <vt:variant>
        <vt:lpwstr>mailto:maria.bobby@bredband.net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årsmöte</dc:title>
  <dc:creator>Kerstin Lowe</dc:creator>
  <cp:lastModifiedBy>Marias</cp:lastModifiedBy>
  <cp:revision>2</cp:revision>
  <dcterms:created xsi:type="dcterms:W3CDTF">2016-02-29T18:14:00Z</dcterms:created>
  <dcterms:modified xsi:type="dcterms:W3CDTF">2016-02-29T18:14:00Z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